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FECCB" w14:textId="0BC0D47F" w:rsidR="00C93C6C" w:rsidRDefault="000F3A37" w:rsidP="00F87F85">
      <w:pPr>
        <w:pStyle w:val="Title"/>
        <w:jc w:val="left"/>
        <w:rPr>
          <w:rFonts w:ascii="Calibri" w:hAnsi="Calibri"/>
          <w:b w:val="0"/>
          <w:bCs w:val="0"/>
          <w:noProof/>
          <w:sz w:val="24"/>
          <w:szCs w:val="24"/>
        </w:rPr>
      </w:pPr>
      <w:r>
        <w:rPr>
          <w:rFonts w:ascii="Calibri" w:hAnsi="Calibri" w:cs="Calibri"/>
          <w:iCs/>
          <w:noProof/>
          <w:sz w:val="24"/>
          <w:szCs w:val="24"/>
        </w:rPr>
        <w:drawing>
          <wp:anchor distT="0" distB="0" distL="114300" distR="114300" simplePos="0" relativeHeight="251664384" behindDoc="1" locked="0" layoutInCell="1" allowOverlap="1" wp14:anchorId="35E5C8FA" wp14:editId="4CD39992">
            <wp:simplePos x="0" y="0"/>
            <wp:positionH relativeFrom="margin">
              <wp:posOffset>1518285</wp:posOffset>
            </wp:positionH>
            <wp:positionV relativeFrom="paragraph">
              <wp:posOffset>882015</wp:posOffset>
            </wp:positionV>
            <wp:extent cx="2456180" cy="491490"/>
            <wp:effectExtent l="0" t="0" r="127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SD Logo.jpeg"/>
                    <pic:cNvPicPr/>
                  </pic:nvPicPr>
                  <pic:blipFill rotWithShape="1">
                    <a:blip r:embed="rId7">
                      <a:extLst>
                        <a:ext uri="{28A0092B-C50C-407E-A947-70E740481C1C}">
                          <a14:useLocalDpi xmlns:a14="http://schemas.microsoft.com/office/drawing/2010/main" val="0"/>
                        </a:ext>
                      </a:extLst>
                    </a:blip>
                    <a:srcRect l="14539" t="44585" r="13998" b="44346"/>
                    <a:stretch/>
                  </pic:blipFill>
                  <pic:spPr bwMode="auto">
                    <a:xfrm>
                      <a:off x="0" y="0"/>
                      <a:ext cx="2456180" cy="491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s="Calibri"/>
          <w:iCs/>
          <w:noProof/>
          <w:sz w:val="24"/>
          <w:szCs w:val="24"/>
        </w:rPr>
        <w:drawing>
          <wp:anchor distT="0" distB="0" distL="114300" distR="114300" simplePos="0" relativeHeight="251665408" behindDoc="1" locked="0" layoutInCell="1" allowOverlap="1" wp14:anchorId="756AAD5D" wp14:editId="6EE174FF">
            <wp:simplePos x="0" y="0"/>
            <wp:positionH relativeFrom="margin">
              <wp:posOffset>4889997</wp:posOffset>
            </wp:positionH>
            <wp:positionV relativeFrom="paragraph">
              <wp:posOffset>0</wp:posOffset>
            </wp:positionV>
            <wp:extent cx="880745" cy="852170"/>
            <wp:effectExtent l="0" t="0" r="0" b="5080"/>
            <wp:wrapTight wrapText="bothSides">
              <wp:wrapPolygon edited="0">
                <wp:start x="0" y="0"/>
                <wp:lineTo x="0" y="21246"/>
                <wp:lineTo x="21024" y="21246"/>
                <wp:lineTo x="2102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SPU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745" cy="85217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val="0"/>
          <w:bCs w:val="0"/>
          <w:noProof/>
          <w:sz w:val="24"/>
          <w:szCs w:val="24"/>
        </w:rPr>
        <w:drawing>
          <wp:anchor distT="0" distB="0" distL="114300" distR="114300" simplePos="0" relativeHeight="251663360" behindDoc="1" locked="0" layoutInCell="1" allowOverlap="1" wp14:anchorId="3CF1ACA2" wp14:editId="48ED5580">
            <wp:simplePos x="0" y="0"/>
            <wp:positionH relativeFrom="column">
              <wp:posOffset>4007429</wp:posOffset>
            </wp:positionH>
            <wp:positionV relativeFrom="paragraph">
              <wp:posOffset>304</wp:posOffset>
            </wp:positionV>
            <wp:extent cx="826770" cy="838835"/>
            <wp:effectExtent l="0" t="0" r="0" b="0"/>
            <wp:wrapTight wrapText="bothSides">
              <wp:wrapPolygon edited="0">
                <wp:start x="7465" y="0"/>
                <wp:lineTo x="3484" y="1962"/>
                <wp:lineTo x="0" y="5396"/>
                <wp:lineTo x="0" y="16678"/>
                <wp:lineTo x="5972" y="21093"/>
                <wp:lineTo x="7465" y="21093"/>
                <wp:lineTo x="13438" y="21093"/>
                <wp:lineTo x="14931" y="21093"/>
                <wp:lineTo x="20903" y="16678"/>
                <wp:lineTo x="20903" y="5886"/>
                <wp:lineTo x="15429" y="491"/>
                <wp:lineTo x="12940" y="0"/>
                <wp:lineTo x="746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PUD.png"/>
                    <pic:cNvPicPr/>
                  </pic:nvPicPr>
                  <pic:blipFill rotWithShape="1">
                    <a:blip r:embed="rId9" cstate="print">
                      <a:extLst>
                        <a:ext uri="{28A0092B-C50C-407E-A947-70E740481C1C}">
                          <a14:useLocalDpi xmlns:a14="http://schemas.microsoft.com/office/drawing/2010/main" val="0"/>
                        </a:ext>
                      </a:extLst>
                    </a:blip>
                    <a:srcRect l="7217" t="5877" r="7758" b="4317"/>
                    <a:stretch/>
                  </pic:blipFill>
                  <pic:spPr bwMode="auto">
                    <a:xfrm>
                      <a:off x="0" y="0"/>
                      <a:ext cx="826770" cy="838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b w:val="0"/>
          <w:bCs w:val="0"/>
          <w:noProof/>
          <w:sz w:val="24"/>
          <w:szCs w:val="24"/>
        </w:rPr>
        <w:drawing>
          <wp:anchor distT="0" distB="0" distL="114300" distR="114300" simplePos="0" relativeHeight="251662336" behindDoc="1" locked="0" layoutInCell="1" allowOverlap="1" wp14:anchorId="31E1AF81" wp14:editId="4C93102D">
            <wp:simplePos x="0" y="0"/>
            <wp:positionH relativeFrom="column">
              <wp:posOffset>3132427</wp:posOffset>
            </wp:positionH>
            <wp:positionV relativeFrom="paragraph">
              <wp:posOffset>607</wp:posOffset>
            </wp:positionV>
            <wp:extent cx="858520" cy="821690"/>
            <wp:effectExtent l="0" t="0" r="0" b="0"/>
            <wp:wrapTight wrapText="bothSides">
              <wp:wrapPolygon edited="0">
                <wp:start x="6231" y="0"/>
                <wp:lineTo x="3355" y="2003"/>
                <wp:lineTo x="0" y="6510"/>
                <wp:lineTo x="0" y="11518"/>
                <wp:lineTo x="479" y="16526"/>
                <wp:lineTo x="5751" y="21032"/>
                <wp:lineTo x="6231" y="21032"/>
                <wp:lineTo x="14858" y="21032"/>
                <wp:lineTo x="15337" y="21032"/>
                <wp:lineTo x="20609" y="16526"/>
                <wp:lineTo x="21089" y="12019"/>
                <wp:lineTo x="21089" y="6009"/>
                <wp:lineTo x="18213" y="2504"/>
                <wp:lineTo x="14858" y="0"/>
                <wp:lineTo x="623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UD logo.png"/>
                    <pic:cNvPicPr/>
                  </pic:nvPicPr>
                  <pic:blipFill rotWithShape="1">
                    <a:blip r:embed="rId10" cstate="print">
                      <a:extLst>
                        <a:ext uri="{28A0092B-C50C-407E-A947-70E740481C1C}">
                          <a14:useLocalDpi xmlns:a14="http://schemas.microsoft.com/office/drawing/2010/main" val="0"/>
                        </a:ext>
                      </a:extLst>
                    </a:blip>
                    <a:srcRect l="37329" r="43679"/>
                    <a:stretch/>
                  </pic:blipFill>
                  <pic:spPr bwMode="auto">
                    <a:xfrm>
                      <a:off x="0" y="0"/>
                      <a:ext cx="858520" cy="821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Strong"/>
          <w:rFonts w:ascii="Calibri" w:hAnsi="Calibri" w:cs="Calibri"/>
          <w:b/>
          <w:bCs/>
          <w:iCs/>
          <w:noProof/>
          <w:sz w:val="24"/>
          <w:szCs w:val="24"/>
        </w:rPr>
        <w:drawing>
          <wp:anchor distT="0" distB="0" distL="114300" distR="114300" simplePos="0" relativeHeight="251661312" behindDoc="1" locked="0" layoutInCell="1" allowOverlap="1" wp14:anchorId="0DC914CF" wp14:editId="453FC13F">
            <wp:simplePos x="0" y="0"/>
            <wp:positionH relativeFrom="column">
              <wp:posOffset>2282190</wp:posOffset>
            </wp:positionH>
            <wp:positionV relativeFrom="paragraph">
              <wp:posOffset>0</wp:posOffset>
            </wp:positionV>
            <wp:extent cx="866140" cy="8362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70519"/>
                    <a:stretch/>
                  </pic:blipFill>
                  <pic:spPr bwMode="auto">
                    <a:xfrm>
                      <a:off x="0" y="0"/>
                      <a:ext cx="866140" cy="836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b w:val="0"/>
          <w:bCs w:val="0"/>
          <w:noProof/>
          <w:sz w:val="24"/>
          <w:szCs w:val="24"/>
        </w:rPr>
        <w:drawing>
          <wp:anchor distT="0" distB="0" distL="114300" distR="114300" simplePos="0" relativeHeight="251660288" behindDoc="1" locked="0" layoutInCell="1" allowOverlap="1" wp14:anchorId="44C479BE" wp14:editId="1307D83A">
            <wp:simplePos x="0" y="0"/>
            <wp:positionH relativeFrom="column">
              <wp:posOffset>1374886</wp:posOffset>
            </wp:positionH>
            <wp:positionV relativeFrom="paragraph">
              <wp:posOffset>0</wp:posOffset>
            </wp:positionV>
            <wp:extent cx="887730" cy="866140"/>
            <wp:effectExtent l="0" t="0" r="7620" b="0"/>
            <wp:wrapTight wrapText="bothSides">
              <wp:wrapPolygon edited="0">
                <wp:start x="0" y="0"/>
                <wp:lineTo x="0" y="20903"/>
                <wp:lineTo x="21322" y="20903"/>
                <wp:lineTo x="2132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SD logo.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7730" cy="86614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val="0"/>
          <w:bCs w:val="0"/>
          <w:noProof/>
          <w:sz w:val="24"/>
          <w:szCs w:val="24"/>
        </w:rPr>
        <w:drawing>
          <wp:anchor distT="0" distB="0" distL="114300" distR="114300" simplePos="0" relativeHeight="251659264" behindDoc="1" locked="0" layoutInCell="1" allowOverlap="1" wp14:anchorId="60D7730C" wp14:editId="2082B19B">
            <wp:simplePos x="0" y="0"/>
            <wp:positionH relativeFrom="column">
              <wp:posOffset>540054</wp:posOffset>
            </wp:positionH>
            <wp:positionV relativeFrom="paragraph">
              <wp:posOffset>0</wp:posOffset>
            </wp:positionV>
            <wp:extent cx="834390" cy="842010"/>
            <wp:effectExtent l="0" t="0" r="3810" b="0"/>
            <wp:wrapTight wrapText="bothSides">
              <wp:wrapPolygon edited="0">
                <wp:start x="0" y="0"/>
                <wp:lineTo x="0" y="21014"/>
                <wp:lineTo x="21205" y="21014"/>
                <wp:lineTo x="212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gels Logo.JPG"/>
                    <pic:cNvPicPr/>
                  </pic:nvPicPr>
                  <pic:blipFill rotWithShape="1">
                    <a:blip r:embed="rId13">
                      <a:extLst>
                        <a:ext uri="{28A0092B-C50C-407E-A947-70E740481C1C}">
                          <a14:useLocalDpi xmlns:a14="http://schemas.microsoft.com/office/drawing/2010/main" val="0"/>
                        </a:ext>
                      </a:extLst>
                    </a:blip>
                    <a:srcRect l="4754" t="6153" r="3260" b="3777"/>
                    <a:stretch/>
                  </pic:blipFill>
                  <pic:spPr bwMode="auto">
                    <a:xfrm>
                      <a:off x="0" y="0"/>
                      <a:ext cx="834390" cy="842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b w:val="0"/>
          <w:bCs w:val="0"/>
          <w:noProof/>
          <w:sz w:val="24"/>
          <w:szCs w:val="24"/>
        </w:rPr>
        <w:drawing>
          <wp:anchor distT="0" distB="0" distL="114300" distR="114300" simplePos="0" relativeHeight="251658240" behindDoc="1" locked="0" layoutInCell="1" allowOverlap="1" wp14:anchorId="750335AB" wp14:editId="6B49199B">
            <wp:simplePos x="0" y="0"/>
            <wp:positionH relativeFrom="margin">
              <wp:posOffset>-293646</wp:posOffset>
            </wp:positionH>
            <wp:positionV relativeFrom="paragraph">
              <wp:posOffset>0</wp:posOffset>
            </wp:positionV>
            <wp:extent cx="818515" cy="818515"/>
            <wp:effectExtent l="0" t="0" r="635" b="635"/>
            <wp:wrapTight wrapText="bothSides">
              <wp:wrapPolygon edited="0">
                <wp:start x="6535" y="0"/>
                <wp:lineTo x="0" y="3016"/>
                <wp:lineTo x="0" y="16590"/>
                <wp:lineTo x="5530" y="21114"/>
                <wp:lineTo x="6033" y="21114"/>
                <wp:lineTo x="15081" y="21114"/>
                <wp:lineTo x="15584" y="21114"/>
                <wp:lineTo x="21114" y="16590"/>
                <wp:lineTo x="21114" y="3519"/>
                <wp:lineTo x="15081" y="0"/>
                <wp:lineTo x="65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WD_logo 200x20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8515" cy="818515"/>
                    </a:xfrm>
                    <a:prstGeom prst="rect">
                      <a:avLst/>
                    </a:prstGeom>
                  </pic:spPr>
                </pic:pic>
              </a:graphicData>
            </a:graphic>
            <wp14:sizeRelH relativeFrom="margin">
              <wp14:pctWidth>0</wp14:pctWidth>
            </wp14:sizeRelH>
            <wp14:sizeRelV relativeFrom="margin">
              <wp14:pctHeight>0</wp14:pctHeight>
            </wp14:sizeRelV>
          </wp:anchor>
        </w:drawing>
      </w:r>
    </w:p>
    <w:p w14:paraId="1F9EFDEF" w14:textId="176A55D7" w:rsidR="009C4C25" w:rsidRDefault="009C4C25" w:rsidP="002C6149">
      <w:pPr>
        <w:pStyle w:val="Title"/>
        <w:jc w:val="left"/>
        <w:rPr>
          <w:rStyle w:val="Strong"/>
          <w:rFonts w:ascii="Calibri" w:hAnsi="Calibri" w:cs="Calibri"/>
          <w:b/>
          <w:bCs/>
          <w:iCs/>
          <w:sz w:val="24"/>
          <w:szCs w:val="24"/>
        </w:rPr>
      </w:pPr>
      <w:r w:rsidRPr="0069673C">
        <w:rPr>
          <w:rStyle w:val="Strong"/>
          <w:rFonts w:ascii="Calibri" w:hAnsi="Calibri" w:cs="Calibri"/>
          <w:b/>
          <w:bCs/>
          <w:iCs/>
          <w:sz w:val="24"/>
          <w:szCs w:val="24"/>
        </w:rPr>
        <w:t>This is a joint</w:t>
      </w:r>
      <w:r w:rsidR="000F3A37">
        <w:rPr>
          <w:rStyle w:val="Strong"/>
          <w:rFonts w:ascii="Calibri" w:hAnsi="Calibri" w:cs="Calibri"/>
          <w:b/>
          <w:bCs/>
          <w:iCs/>
          <w:sz w:val="24"/>
          <w:szCs w:val="24"/>
        </w:rPr>
        <w:t xml:space="preserve"> </w:t>
      </w:r>
      <w:r w:rsidR="00DF5293">
        <w:rPr>
          <w:rStyle w:val="Strong"/>
          <w:rFonts w:ascii="Calibri" w:hAnsi="Calibri" w:cs="Calibri"/>
          <w:b/>
          <w:bCs/>
          <w:iCs/>
          <w:sz w:val="24"/>
          <w:szCs w:val="24"/>
        </w:rPr>
        <w:t>release</w:t>
      </w:r>
      <w:r w:rsidRPr="0069673C">
        <w:rPr>
          <w:rStyle w:val="Strong"/>
          <w:rFonts w:ascii="Calibri" w:hAnsi="Calibri" w:cs="Calibri"/>
          <w:b/>
          <w:bCs/>
          <w:iCs/>
          <w:sz w:val="24"/>
          <w:szCs w:val="24"/>
        </w:rPr>
        <w:t xml:space="preserve"> from the </w:t>
      </w:r>
      <w:r w:rsidR="00DF5293">
        <w:rPr>
          <w:rStyle w:val="Strong"/>
          <w:rFonts w:ascii="Calibri" w:hAnsi="Calibri" w:cs="Calibri"/>
          <w:b/>
          <w:bCs/>
          <w:iCs/>
          <w:sz w:val="24"/>
          <w:szCs w:val="24"/>
        </w:rPr>
        <w:t xml:space="preserve">following utilities: </w:t>
      </w:r>
      <w:r w:rsidRPr="0069673C">
        <w:rPr>
          <w:rStyle w:val="Strong"/>
          <w:rFonts w:ascii="Calibri" w:hAnsi="Calibri" w:cs="Calibri"/>
          <w:b/>
          <w:bCs/>
          <w:iCs/>
          <w:sz w:val="24"/>
          <w:szCs w:val="24"/>
        </w:rPr>
        <w:t>Calaveras County Water District</w:t>
      </w:r>
      <w:r w:rsidR="009E1210">
        <w:rPr>
          <w:rStyle w:val="Strong"/>
          <w:rFonts w:ascii="Calibri" w:hAnsi="Calibri" w:cs="Calibri"/>
          <w:b/>
          <w:bCs/>
          <w:iCs/>
          <w:sz w:val="24"/>
          <w:szCs w:val="24"/>
        </w:rPr>
        <w:t xml:space="preserve"> (CCWD)</w:t>
      </w:r>
      <w:r w:rsidRPr="0069673C">
        <w:rPr>
          <w:rStyle w:val="Strong"/>
          <w:rFonts w:ascii="Calibri" w:hAnsi="Calibri" w:cs="Calibri"/>
          <w:b/>
          <w:bCs/>
          <w:iCs/>
          <w:sz w:val="24"/>
          <w:szCs w:val="24"/>
        </w:rPr>
        <w:t xml:space="preserve">, City of Angels Camp, </w:t>
      </w:r>
      <w:r w:rsidR="0069673C" w:rsidRPr="0069673C">
        <w:rPr>
          <w:rStyle w:val="Strong"/>
          <w:rFonts w:ascii="Calibri" w:hAnsi="Calibri" w:cs="Calibri"/>
          <w:b/>
          <w:bCs/>
          <w:iCs/>
          <w:sz w:val="24"/>
          <w:szCs w:val="24"/>
        </w:rPr>
        <w:t>San Andreas Sanitary District</w:t>
      </w:r>
      <w:r w:rsidR="009E1210">
        <w:rPr>
          <w:rStyle w:val="Strong"/>
          <w:rFonts w:ascii="Calibri" w:hAnsi="Calibri" w:cs="Calibri"/>
          <w:b/>
          <w:bCs/>
          <w:iCs/>
          <w:sz w:val="24"/>
          <w:szCs w:val="24"/>
        </w:rPr>
        <w:t xml:space="preserve"> (SASD)</w:t>
      </w:r>
      <w:r w:rsidR="0069673C" w:rsidRPr="0069673C">
        <w:rPr>
          <w:rStyle w:val="Strong"/>
          <w:rFonts w:ascii="Calibri" w:hAnsi="Calibri" w:cs="Calibri"/>
          <w:b/>
          <w:bCs/>
          <w:iCs/>
          <w:sz w:val="24"/>
          <w:szCs w:val="24"/>
        </w:rPr>
        <w:t>,</w:t>
      </w:r>
      <w:r w:rsidR="00E20C63">
        <w:rPr>
          <w:rStyle w:val="Strong"/>
          <w:rFonts w:ascii="Calibri" w:hAnsi="Calibri" w:cs="Calibri"/>
          <w:b/>
          <w:bCs/>
          <w:iCs/>
          <w:sz w:val="24"/>
          <w:szCs w:val="24"/>
        </w:rPr>
        <w:t xml:space="preserve"> Blue Lake Springs Mutual Water Company</w:t>
      </w:r>
      <w:r w:rsidR="009E1210">
        <w:rPr>
          <w:rStyle w:val="Strong"/>
          <w:rFonts w:ascii="Calibri" w:hAnsi="Calibri" w:cs="Calibri"/>
          <w:b/>
          <w:bCs/>
          <w:iCs/>
          <w:sz w:val="24"/>
          <w:szCs w:val="24"/>
        </w:rPr>
        <w:t xml:space="preserve"> (BLSMWC)</w:t>
      </w:r>
      <w:r w:rsidR="00E20C63">
        <w:rPr>
          <w:rStyle w:val="Strong"/>
          <w:rFonts w:ascii="Calibri" w:hAnsi="Calibri" w:cs="Calibri"/>
          <w:b/>
          <w:bCs/>
          <w:iCs/>
          <w:sz w:val="24"/>
          <w:szCs w:val="24"/>
        </w:rPr>
        <w:t>,</w:t>
      </w:r>
      <w:r w:rsidR="0069673C" w:rsidRPr="0069673C">
        <w:rPr>
          <w:rStyle w:val="Strong"/>
          <w:rFonts w:ascii="Calibri" w:hAnsi="Calibri" w:cs="Calibri"/>
          <w:b/>
          <w:bCs/>
          <w:iCs/>
          <w:sz w:val="24"/>
          <w:szCs w:val="24"/>
        </w:rPr>
        <w:t xml:space="preserve"> </w:t>
      </w:r>
      <w:r w:rsidR="00DF5293">
        <w:rPr>
          <w:rStyle w:val="Strong"/>
          <w:rFonts w:ascii="Calibri" w:hAnsi="Calibri" w:cs="Calibri"/>
          <w:b/>
          <w:bCs/>
          <w:iCs/>
          <w:sz w:val="24"/>
          <w:szCs w:val="24"/>
        </w:rPr>
        <w:t>Union Public Utility District</w:t>
      </w:r>
      <w:r w:rsidR="009E1210">
        <w:rPr>
          <w:rStyle w:val="Strong"/>
          <w:rFonts w:ascii="Calibri" w:hAnsi="Calibri" w:cs="Calibri"/>
          <w:b/>
          <w:bCs/>
          <w:iCs/>
          <w:sz w:val="24"/>
          <w:szCs w:val="24"/>
        </w:rPr>
        <w:t xml:space="preserve"> (UPUD), </w:t>
      </w:r>
      <w:r w:rsidR="00E20C63">
        <w:rPr>
          <w:rStyle w:val="Strong"/>
          <w:rFonts w:ascii="Calibri" w:hAnsi="Calibri" w:cs="Calibri"/>
          <w:b/>
          <w:bCs/>
          <w:iCs/>
          <w:sz w:val="24"/>
          <w:szCs w:val="24"/>
        </w:rPr>
        <w:t xml:space="preserve">Calaveras Public Utility District </w:t>
      </w:r>
      <w:r w:rsidR="009E1210">
        <w:rPr>
          <w:rStyle w:val="Strong"/>
          <w:rFonts w:ascii="Calibri" w:hAnsi="Calibri" w:cs="Calibri"/>
          <w:b/>
          <w:bCs/>
          <w:iCs/>
          <w:sz w:val="24"/>
          <w:szCs w:val="24"/>
        </w:rPr>
        <w:t>(CPUD), Valley Springs Public Utilities District (VSPUD)</w:t>
      </w:r>
      <w:r w:rsidR="000F3A37">
        <w:rPr>
          <w:rStyle w:val="Strong"/>
          <w:rFonts w:ascii="Calibri" w:hAnsi="Calibri" w:cs="Calibri"/>
          <w:b/>
          <w:bCs/>
          <w:iCs/>
          <w:sz w:val="24"/>
          <w:szCs w:val="24"/>
        </w:rPr>
        <w:t xml:space="preserve"> and </w:t>
      </w:r>
      <w:r w:rsidR="000F3A37">
        <w:rPr>
          <w:rStyle w:val="Strong"/>
          <w:rFonts w:ascii="Calibri" w:hAnsi="Calibri" w:cs="Calibri"/>
          <w:b/>
          <w:bCs/>
          <w:iCs/>
          <w:sz w:val="24"/>
          <w:szCs w:val="24"/>
        </w:rPr>
        <w:t>Murphys Sanitary District (MSD)</w:t>
      </w:r>
      <w:r w:rsidR="000F3A37">
        <w:rPr>
          <w:rStyle w:val="Strong"/>
          <w:rFonts w:ascii="Calibri" w:hAnsi="Calibri" w:cs="Calibri"/>
          <w:b/>
          <w:bCs/>
          <w:iCs/>
          <w:sz w:val="24"/>
          <w:szCs w:val="24"/>
        </w:rPr>
        <w:t>.</w:t>
      </w:r>
    </w:p>
    <w:p w14:paraId="693B1DC3" w14:textId="7E178B1C" w:rsidR="002C6149" w:rsidRPr="005645CE" w:rsidRDefault="000F3A37" w:rsidP="000F3A37">
      <w:pPr>
        <w:pStyle w:val="Title"/>
        <w:jc w:val="both"/>
        <w:rPr>
          <w:rStyle w:val="Strong"/>
          <w:rFonts w:ascii="Calibri" w:hAnsi="Calibri" w:cs="Calibri"/>
          <w:i/>
          <w:sz w:val="24"/>
          <w:szCs w:val="24"/>
        </w:rPr>
      </w:pPr>
      <w:r w:rsidRPr="005645CE">
        <w:rPr>
          <w:rStyle w:val="Strong"/>
          <w:rFonts w:ascii="Calibri" w:hAnsi="Calibri" w:cs="Calibri"/>
          <w:i/>
          <w:sz w:val="24"/>
          <w:szCs w:val="24"/>
        </w:rPr>
        <w:t>For immediate release</w:t>
      </w:r>
      <w:r>
        <w:rPr>
          <w:rStyle w:val="Strong"/>
          <w:rFonts w:ascii="Calibri" w:hAnsi="Calibri"/>
          <w:sz w:val="24"/>
          <w:szCs w:val="24"/>
        </w:rPr>
        <w:t xml:space="preserve"> – </w:t>
      </w:r>
      <w:r w:rsidR="00474C23">
        <w:rPr>
          <w:rStyle w:val="Strong"/>
          <w:rFonts w:ascii="Calibri" w:hAnsi="Calibri"/>
          <w:sz w:val="24"/>
          <w:szCs w:val="24"/>
        </w:rPr>
        <w:t>October 8</w:t>
      </w:r>
      <w:r w:rsidR="00474C23" w:rsidRPr="005645CE">
        <w:rPr>
          <w:rStyle w:val="Strong"/>
          <w:rFonts w:ascii="Calibri" w:hAnsi="Calibri"/>
          <w:sz w:val="24"/>
          <w:szCs w:val="24"/>
        </w:rPr>
        <w:t>, 2019</w:t>
      </w:r>
      <w:r>
        <w:rPr>
          <w:rStyle w:val="Strong"/>
          <w:rFonts w:ascii="Calibri" w:hAnsi="Calibri"/>
          <w:sz w:val="24"/>
          <w:szCs w:val="24"/>
        </w:rPr>
        <w:t xml:space="preserve"> </w:t>
      </w:r>
    </w:p>
    <w:p w14:paraId="2814953C" w14:textId="77777777" w:rsidR="000F3A37" w:rsidRDefault="000F3A37" w:rsidP="00DD1784">
      <w:pPr>
        <w:rPr>
          <w:rFonts w:ascii="Calibri" w:hAnsi="Calibri" w:cs="Calibri"/>
        </w:rPr>
      </w:pPr>
    </w:p>
    <w:p w14:paraId="2044447F" w14:textId="4AEE03CC" w:rsidR="00DD1784" w:rsidRPr="000F3A37" w:rsidRDefault="000F3A37" w:rsidP="00DD1784">
      <w:pPr>
        <w:rPr>
          <w:rFonts w:ascii="Calibri" w:hAnsi="Calibri" w:cs="Calibri"/>
          <w:b/>
          <w:bCs/>
          <w:sz w:val="23"/>
          <w:szCs w:val="23"/>
        </w:rPr>
      </w:pPr>
      <w:r w:rsidRPr="000F3A37">
        <w:rPr>
          <w:rFonts w:ascii="Calibri" w:hAnsi="Calibri" w:cs="Calibri"/>
          <w:b/>
          <w:bCs/>
          <w:sz w:val="23"/>
          <w:szCs w:val="23"/>
        </w:rPr>
        <w:t>Calaveras Utility Agencies Urge Customers to Conserve Water During Planned Power Shutdown</w:t>
      </w:r>
    </w:p>
    <w:p w14:paraId="7FDFE200" w14:textId="77777777" w:rsidR="000F3A37" w:rsidRPr="005645CE" w:rsidRDefault="000F3A37" w:rsidP="00DD1784">
      <w:pPr>
        <w:rPr>
          <w:rFonts w:ascii="Calibri" w:hAnsi="Calibri" w:cs="Calibri"/>
        </w:rPr>
      </w:pPr>
    </w:p>
    <w:p w14:paraId="6532AD97" w14:textId="38ADD665" w:rsidR="000F3A37" w:rsidRDefault="000F3A37" w:rsidP="000F3A37">
      <w:pPr>
        <w:jc w:val="both"/>
        <w:rPr>
          <w:rFonts w:ascii="Calibri" w:hAnsi="Calibri" w:cs="Calibri"/>
        </w:rPr>
      </w:pPr>
      <w:r>
        <w:rPr>
          <w:rFonts w:ascii="Calibri" w:hAnsi="Calibri" w:cs="Calibri"/>
        </w:rPr>
        <w:t xml:space="preserve">Pacific Gas and Electric Company (PG&amp;E) announced Tuesday that power is likely to be shut off to much of Calaveras County at midnight on Tuesday October 8 and could remain off for as long as five days. Water and sewer utilities across Calaveras County are jointly urging </w:t>
      </w:r>
      <w:r w:rsidRPr="00AA72E0">
        <w:rPr>
          <w:rFonts w:ascii="Calibri" w:hAnsi="Calibri" w:cs="Calibri"/>
        </w:rPr>
        <w:t xml:space="preserve">customers to conserve water </w:t>
      </w:r>
      <w:r>
        <w:rPr>
          <w:rFonts w:ascii="Calibri" w:hAnsi="Calibri" w:cs="Calibri"/>
        </w:rPr>
        <w:t xml:space="preserve">and only use it for critical health and safety needs </w:t>
      </w:r>
      <w:r w:rsidRPr="00AA72E0">
        <w:rPr>
          <w:rFonts w:ascii="Calibri" w:hAnsi="Calibri" w:cs="Calibri"/>
        </w:rPr>
        <w:t xml:space="preserve">during PG&amp;E’s planned Public Safety Power Shutoff </w:t>
      </w:r>
      <w:r>
        <w:rPr>
          <w:rFonts w:ascii="Calibri" w:hAnsi="Calibri" w:cs="Calibri"/>
        </w:rPr>
        <w:t>(PSPS).</w:t>
      </w:r>
    </w:p>
    <w:p w14:paraId="643A77A8" w14:textId="77777777" w:rsidR="000F3A37" w:rsidRDefault="000F3A37" w:rsidP="000F3A37">
      <w:pPr>
        <w:jc w:val="both"/>
        <w:rPr>
          <w:rFonts w:ascii="Calibri" w:hAnsi="Calibri" w:cs="Calibri"/>
        </w:rPr>
      </w:pPr>
    </w:p>
    <w:p w14:paraId="320D6743" w14:textId="77777777" w:rsidR="000F3A37" w:rsidRDefault="000F3A37" w:rsidP="000F3A37">
      <w:pPr>
        <w:jc w:val="both"/>
        <w:rPr>
          <w:rFonts w:ascii="Calibri" w:hAnsi="Calibri" w:cs="Calibri"/>
        </w:rPr>
      </w:pPr>
      <w:r>
        <w:rPr>
          <w:rFonts w:ascii="Calibri" w:hAnsi="Calibri" w:cs="Calibri"/>
        </w:rPr>
        <w:t xml:space="preserve">While most county water and sewer utilities have backup generators for key infrastructure facilities, indoor and outdoor water conservation will help lessen the </w:t>
      </w:r>
      <w:r w:rsidRPr="00AA72E0">
        <w:rPr>
          <w:rFonts w:ascii="Calibri" w:hAnsi="Calibri" w:cs="Calibri"/>
        </w:rPr>
        <w:t xml:space="preserve">load on </w:t>
      </w:r>
      <w:r>
        <w:rPr>
          <w:rFonts w:ascii="Calibri" w:hAnsi="Calibri" w:cs="Calibri"/>
        </w:rPr>
        <w:t xml:space="preserve">these </w:t>
      </w:r>
      <w:r w:rsidRPr="00AA72E0">
        <w:rPr>
          <w:rFonts w:ascii="Calibri" w:hAnsi="Calibri" w:cs="Calibri"/>
        </w:rPr>
        <w:t>generators during power outages</w:t>
      </w:r>
      <w:r>
        <w:rPr>
          <w:rFonts w:ascii="Calibri" w:hAnsi="Calibri" w:cs="Calibri"/>
        </w:rPr>
        <w:t>,</w:t>
      </w:r>
      <w:r w:rsidRPr="00AA72E0">
        <w:rPr>
          <w:rFonts w:ascii="Calibri" w:hAnsi="Calibri" w:cs="Calibri"/>
        </w:rPr>
        <w:t xml:space="preserve"> as well as </w:t>
      </w:r>
      <w:r>
        <w:rPr>
          <w:rFonts w:ascii="Calibri" w:hAnsi="Calibri" w:cs="Calibri"/>
        </w:rPr>
        <w:t>reducing</w:t>
      </w:r>
      <w:r w:rsidRPr="00AA72E0">
        <w:rPr>
          <w:rFonts w:ascii="Calibri" w:hAnsi="Calibri" w:cs="Calibri"/>
        </w:rPr>
        <w:t xml:space="preserve"> the negative impacts of possible generator failures</w:t>
      </w:r>
      <w:r>
        <w:rPr>
          <w:rFonts w:ascii="Calibri" w:hAnsi="Calibri" w:cs="Calibri"/>
        </w:rPr>
        <w:t>, such as loss of water treatment capacity or sewage spills</w:t>
      </w:r>
      <w:r w:rsidRPr="00AA72E0">
        <w:rPr>
          <w:rFonts w:ascii="Calibri" w:hAnsi="Calibri" w:cs="Calibri"/>
        </w:rPr>
        <w:t>.</w:t>
      </w:r>
      <w:r>
        <w:rPr>
          <w:rFonts w:ascii="Calibri" w:hAnsi="Calibri" w:cs="Calibri"/>
        </w:rPr>
        <w:t xml:space="preserve"> Utilities urge customers to avoid any unnecessary uses of water, including watering lawns and outdoor landscaping, washing vehicles, filling swimming pools, washing off hardscapes, flushing toilets after every use, washing clothes, running the dishwasher and taking baths or long showers.</w:t>
      </w:r>
    </w:p>
    <w:p w14:paraId="473F3926" w14:textId="77777777" w:rsidR="000F3A37" w:rsidRDefault="000F3A37" w:rsidP="000F3A37">
      <w:pPr>
        <w:jc w:val="both"/>
        <w:rPr>
          <w:rFonts w:ascii="Calibri" w:hAnsi="Calibri" w:cs="Calibri"/>
        </w:rPr>
      </w:pPr>
    </w:p>
    <w:p w14:paraId="5F804F67" w14:textId="51EE9564" w:rsidR="000F3A37" w:rsidRPr="004F2739" w:rsidRDefault="000F3A37" w:rsidP="000F3A37">
      <w:pPr>
        <w:jc w:val="both"/>
        <w:rPr>
          <w:rFonts w:asciiTheme="minorHAnsi" w:hAnsiTheme="minorHAnsi" w:cstheme="minorHAnsi"/>
        </w:rPr>
      </w:pPr>
      <w:r w:rsidRPr="004F2739">
        <w:rPr>
          <w:rFonts w:asciiTheme="minorHAnsi" w:hAnsiTheme="minorHAnsi" w:cstheme="minorHAnsi"/>
        </w:rPr>
        <w:t>County residents should also be aware that small electric septic tank pumps will not function during power outages (unless a home backup generator is hooked up) and septic tanks could overflow.</w:t>
      </w:r>
      <w:r>
        <w:rPr>
          <w:rFonts w:asciiTheme="minorHAnsi" w:hAnsiTheme="minorHAnsi" w:cstheme="minorHAnsi"/>
        </w:rPr>
        <w:t xml:space="preserve"> Even some homes </w:t>
      </w:r>
      <w:r>
        <w:rPr>
          <w:rFonts w:asciiTheme="minorHAnsi" w:hAnsiTheme="minorHAnsi" w:cstheme="minorHAnsi"/>
        </w:rPr>
        <w:t xml:space="preserve">that are </w:t>
      </w:r>
      <w:r>
        <w:rPr>
          <w:rFonts w:asciiTheme="minorHAnsi" w:hAnsiTheme="minorHAnsi" w:cstheme="minorHAnsi"/>
        </w:rPr>
        <w:t xml:space="preserve">connected to a sewer collection system </w:t>
      </w:r>
      <w:r>
        <w:rPr>
          <w:rFonts w:asciiTheme="minorHAnsi" w:hAnsiTheme="minorHAnsi" w:cstheme="minorHAnsi"/>
        </w:rPr>
        <w:t>use</w:t>
      </w:r>
      <w:r>
        <w:rPr>
          <w:rFonts w:asciiTheme="minorHAnsi" w:hAnsiTheme="minorHAnsi" w:cstheme="minorHAnsi"/>
        </w:rPr>
        <w:t xml:space="preserve"> septic tank pump systems or grinder pump systems</w:t>
      </w:r>
      <w:r>
        <w:rPr>
          <w:rFonts w:asciiTheme="minorHAnsi" w:hAnsiTheme="minorHAnsi" w:cstheme="minorHAnsi"/>
        </w:rPr>
        <w:t>, which require power to function</w:t>
      </w:r>
      <w:r>
        <w:rPr>
          <w:rFonts w:asciiTheme="minorHAnsi" w:hAnsiTheme="minorHAnsi" w:cstheme="minorHAnsi"/>
        </w:rPr>
        <w:t xml:space="preserve">. </w:t>
      </w:r>
      <w:r w:rsidRPr="004F2739">
        <w:rPr>
          <w:rFonts w:asciiTheme="minorHAnsi" w:hAnsiTheme="minorHAnsi" w:cstheme="minorHAnsi"/>
        </w:rPr>
        <w:t xml:space="preserve">It is very important to conserve water that will enter the septic tank, including water used in sinks, toilets, showers, washers, etc. </w:t>
      </w:r>
      <w:r>
        <w:rPr>
          <w:rFonts w:asciiTheme="minorHAnsi" w:hAnsiTheme="minorHAnsi" w:cstheme="minorHAnsi"/>
        </w:rPr>
        <w:t>In particular, s</w:t>
      </w:r>
      <w:r w:rsidRPr="004F2739">
        <w:rPr>
          <w:rFonts w:asciiTheme="minorHAnsi" w:hAnsiTheme="minorHAnsi" w:cstheme="minorHAnsi"/>
        </w:rPr>
        <w:t xml:space="preserve">ewage </w:t>
      </w:r>
      <w:r>
        <w:rPr>
          <w:rFonts w:asciiTheme="minorHAnsi" w:hAnsiTheme="minorHAnsi" w:cstheme="minorHAnsi"/>
        </w:rPr>
        <w:t>g</w:t>
      </w:r>
      <w:r w:rsidRPr="004F2739">
        <w:rPr>
          <w:rFonts w:asciiTheme="minorHAnsi" w:hAnsiTheme="minorHAnsi" w:cstheme="minorHAnsi"/>
        </w:rPr>
        <w:t xml:space="preserve">rinder </w:t>
      </w:r>
      <w:r>
        <w:rPr>
          <w:rFonts w:asciiTheme="minorHAnsi" w:hAnsiTheme="minorHAnsi" w:cstheme="minorHAnsi"/>
        </w:rPr>
        <w:t>p</w:t>
      </w:r>
      <w:r w:rsidRPr="004F2739">
        <w:rPr>
          <w:rFonts w:asciiTheme="minorHAnsi" w:hAnsiTheme="minorHAnsi" w:cstheme="minorHAnsi"/>
        </w:rPr>
        <w:t xml:space="preserve">ump </w:t>
      </w:r>
      <w:r>
        <w:rPr>
          <w:rFonts w:asciiTheme="minorHAnsi" w:hAnsiTheme="minorHAnsi" w:cstheme="minorHAnsi"/>
        </w:rPr>
        <w:t>t</w:t>
      </w:r>
      <w:r w:rsidRPr="004F2739">
        <w:rPr>
          <w:rFonts w:asciiTheme="minorHAnsi" w:hAnsiTheme="minorHAnsi" w:cstheme="minorHAnsi"/>
        </w:rPr>
        <w:t>anks have essentially no storage at all</w:t>
      </w:r>
      <w:r>
        <w:rPr>
          <w:rFonts w:asciiTheme="minorHAnsi" w:hAnsiTheme="minorHAnsi" w:cstheme="minorHAnsi"/>
        </w:rPr>
        <w:t xml:space="preserve"> and could overflow even with very little water usage. Residents in that situation would have to stop the flow of water immediately</w:t>
      </w:r>
      <w:r>
        <w:rPr>
          <w:rFonts w:asciiTheme="minorHAnsi" w:hAnsiTheme="minorHAnsi" w:cstheme="minorHAnsi"/>
        </w:rPr>
        <w:t>.</w:t>
      </w:r>
      <w:bookmarkStart w:id="0" w:name="_GoBack"/>
      <w:bookmarkEnd w:id="0"/>
    </w:p>
    <w:p w14:paraId="58731223" w14:textId="77777777" w:rsidR="000F3A37" w:rsidRDefault="000F3A37" w:rsidP="000F3A37">
      <w:pPr>
        <w:jc w:val="both"/>
        <w:rPr>
          <w:rFonts w:ascii="Calibri" w:hAnsi="Calibri" w:cs="Calibri"/>
        </w:rPr>
      </w:pPr>
    </w:p>
    <w:p w14:paraId="518B9BE2" w14:textId="77777777" w:rsidR="000F3A37" w:rsidRDefault="000F3A37" w:rsidP="000F3A37">
      <w:pPr>
        <w:jc w:val="both"/>
        <w:rPr>
          <w:rFonts w:ascii="Calibri" w:hAnsi="Calibri" w:cs="Calibri"/>
        </w:rPr>
      </w:pPr>
      <w:r>
        <w:rPr>
          <w:rFonts w:ascii="Calibri" w:hAnsi="Calibri" w:cs="Calibri"/>
        </w:rPr>
        <w:t xml:space="preserve">Utilities urge </w:t>
      </w:r>
      <w:r w:rsidRPr="00AA72E0">
        <w:rPr>
          <w:rFonts w:ascii="Calibri" w:hAnsi="Calibri" w:cs="Calibri"/>
        </w:rPr>
        <w:t xml:space="preserve">all </w:t>
      </w:r>
      <w:r>
        <w:rPr>
          <w:rFonts w:ascii="Calibri" w:hAnsi="Calibri" w:cs="Calibri"/>
        </w:rPr>
        <w:t>c</w:t>
      </w:r>
      <w:r w:rsidRPr="00AA72E0">
        <w:rPr>
          <w:rFonts w:ascii="Calibri" w:hAnsi="Calibri" w:cs="Calibri"/>
        </w:rPr>
        <w:t xml:space="preserve">ounty residents to be prepared </w:t>
      </w:r>
      <w:r>
        <w:rPr>
          <w:rFonts w:ascii="Calibri" w:hAnsi="Calibri" w:cs="Calibri"/>
        </w:rPr>
        <w:t xml:space="preserve">for tonight’s planned power shutdown </w:t>
      </w:r>
      <w:r w:rsidRPr="00AA72E0">
        <w:rPr>
          <w:rFonts w:ascii="Calibri" w:hAnsi="Calibri" w:cs="Calibri"/>
        </w:rPr>
        <w:t xml:space="preserve">by visiting </w:t>
      </w:r>
      <w:hyperlink r:id="rId15" w:history="1">
        <w:r w:rsidRPr="00EB7D1B">
          <w:rPr>
            <w:rStyle w:val="Hyperlink"/>
            <w:rFonts w:ascii="Calibri" w:hAnsi="Calibri" w:cs="Calibri"/>
          </w:rPr>
          <w:t>www.prepareforpowerdown.com</w:t>
        </w:r>
      </w:hyperlink>
      <w:r w:rsidRPr="00AA72E0">
        <w:rPr>
          <w:rFonts w:ascii="Calibri" w:hAnsi="Calibri" w:cs="Calibri"/>
        </w:rPr>
        <w:t xml:space="preserve"> for detailed information.</w:t>
      </w:r>
    </w:p>
    <w:p w14:paraId="73E81EC4" w14:textId="77777777" w:rsidR="000F3A37" w:rsidRDefault="000F3A37" w:rsidP="000F3A37">
      <w:pPr>
        <w:rPr>
          <w:rFonts w:ascii="Calibri" w:hAnsi="Calibri" w:cs="Calibri"/>
        </w:rPr>
      </w:pPr>
    </w:p>
    <w:p w14:paraId="6C12F81D" w14:textId="6CB7605C" w:rsidR="00E26B3F" w:rsidRPr="002C41D9" w:rsidRDefault="000F3A37" w:rsidP="000F3A37">
      <w:pPr>
        <w:rPr>
          <w:rFonts w:ascii="Calibri" w:hAnsi="Calibri" w:cs="Calibri"/>
          <w:sz w:val="28"/>
        </w:rPr>
      </w:pPr>
      <w:r>
        <w:rPr>
          <w:rFonts w:ascii="Calibri" w:hAnsi="Calibri" w:cs="Calibri"/>
        </w:rPr>
        <w:t xml:space="preserve">For more information from PG&amp;E on this PSPS event, go to </w:t>
      </w:r>
      <w:hyperlink r:id="rId16" w:history="1">
        <w:r w:rsidRPr="00EB7D1B">
          <w:rPr>
            <w:rStyle w:val="Hyperlink"/>
            <w:rFonts w:ascii="Calibri" w:hAnsi="Calibri" w:cs="Calibri"/>
          </w:rPr>
          <w:t>www.pge.com</w:t>
        </w:r>
      </w:hyperlink>
      <w:r>
        <w:rPr>
          <w:rFonts w:ascii="Calibri" w:hAnsi="Calibri" w:cs="Calibri"/>
        </w:rPr>
        <w:t xml:space="preserve"> or call 800-743-5002. </w:t>
      </w:r>
    </w:p>
    <w:sectPr w:rsidR="00E26B3F" w:rsidRPr="002C41D9" w:rsidSect="003A1A9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919F5" w14:textId="77777777" w:rsidR="001674E5" w:rsidRDefault="001674E5" w:rsidP="003A1A94">
      <w:r>
        <w:separator/>
      </w:r>
    </w:p>
  </w:endnote>
  <w:endnote w:type="continuationSeparator" w:id="0">
    <w:p w14:paraId="3DB7B110" w14:textId="77777777" w:rsidR="001674E5" w:rsidRDefault="001674E5" w:rsidP="003A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B200" w14:textId="25A509D6" w:rsidR="003A1A94" w:rsidRPr="0037723B" w:rsidRDefault="003A1A94" w:rsidP="003A1A94">
    <w:pPr>
      <w:pStyle w:val="Footer"/>
      <w:jc w:val="center"/>
      <w:rPr>
        <w:rFonts w:ascii="Calibri" w:hAnsi="Calibri" w:cs="Calibri"/>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E608C" w14:textId="77777777" w:rsidR="001674E5" w:rsidRDefault="001674E5" w:rsidP="003A1A94">
      <w:r>
        <w:separator/>
      </w:r>
    </w:p>
  </w:footnote>
  <w:footnote w:type="continuationSeparator" w:id="0">
    <w:p w14:paraId="5F7B3215" w14:textId="77777777" w:rsidR="001674E5" w:rsidRDefault="001674E5" w:rsidP="003A1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A628A"/>
    <w:multiLevelType w:val="hybridMultilevel"/>
    <w:tmpl w:val="DB3AD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E5"/>
    <w:rsid w:val="000244F6"/>
    <w:rsid w:val="00076181"/>
    <w:rsid w:val="000C6E83"/>
    <w:rsid w:val="000D372A"/>
    <w:rsid w:val="000F3A37"/>
    <w:rsid w:val="0011275B"/>
    <w:rsid w:val="00137B62"/>
    <w:rsid w:val="001674E5"/>
    <w:rsid w:val="001B2F20"/>
    <w:rsid w:val="001C0626"/>
    <w:rsid w:val="001E7F53"/>
    <w:rsid w:val="001F3F55"/>
    <w:rsid w:val="002300C8"/>
    <w:rsid w:val="00243899"/>
    <w:rsid w:val="00246EB9"/>
    <w:rsid w:val="002C41D9"/>
    <w:rsid w:val="002C6149"/>
    <w:rsid w:val="002C647E"/>
    <w:rsid w:val="00300287"/>
    <w:rsid w:val="00334118"/>
    <w:rsid w:val="00357240"/>
    <w:rsid w:val="00357472"/>
    <w:rsid w:val="0036365B"/>
    <w:rsid w:val="0037723B"/>
    <w:rsid w:val="003A1A94"/>
    <w:rsid w:val="003F2573"/>
    <w:rsid w:val="00420EA1"/>
    <w:rsid w:val="00441A8E"/>
    <w:rsid w:val="004623C0"/>
    <w:rsid w:val="00474C23"/>
    <w:rsid w:val="00496FA0"/>
    <w:rsid w:val="004B3E97"/>
    <w:rsid w:val="004D4007"/>
    <w:rsid w:val="004E239E"/>
    <w:rsid w:val="004E27B8"/>
    <w:rsid w:val="00513ECA"/>
    <w:rsid w:val="005645CE"/>
    <w:rsid w:val="00566123"/>
    <w:rsid w:val="005704E8"/>
    <w:rsid w:val="0057784B"/>
    <w:rsid w:val="005C3333"/>
    <w:rsid w:val="006562DC"/>
    <w:rsid w:val="00674516"/>
    <w:rsid w:val="00690084"/>
    <w:rsid w:val="0069673C"/>
    <w:rsid w:val="006C1C4F"/>
    <w:rsid w:val="006E1BC5"/>
    <w:rsid w:val="006F60A8"/>
    <w:rsid w:val="006F794F"/>
    <w:rsid w:val="00712389"/>
    <w:rsid w:val="00790E3D"/>
    <w:rsid w:val="007E1D0E"/>
    <w:rsid w:val="00833877"/>
    <w:rsid w:val="008B7FD8"/>
    <w:rsid w:val="008C7D35"/>
    <w:rsid w:val="00942321"/>
    <w:rsid w:val="00963CCB"/>
    <w:rsid w:val="009A23EC"/>
    <w:rsid w:val="009A583E"/>
    <w:rsid w:val="009C4C25"/>
    <w:rsid w:val="009E1210"/>
    <w:rsid w:val="00A21416"/>
    <w:rsid w:val="00A45806"/>
    <w:rsid w:val="00AA72E0"/>
    <w:rsid w:val="00B02760"/>
    <w:rsid w:val="00B23337"/>
    <w:rsid w:val="00B26BBF"/>
    <w:rsid w:val="00B81013"/>
    <w:rsid w:val="00B83C90"/>
    <w:rsid w:val="00BC2FE7"/>
    <w:rsid w:val="00BC6373"/>
    <w:rsid w:val="00C10834"/>
    <w:rsid w:val="00C21464"/>
    <w:rsid w:val="00C5472A"/>
    <w:rsid w:val="00C852D5"/>
    <w:rsid w:val="00C93C6C"/>
    <w:rsid w:val="00D27FFA"/>
    <w:rsid w:val="00D557F2"/>
    <w:rsid w:val="00DD1784"/>
    <w:rsid w:val="00DF085C"/>
    <w:rsid w:val="00DF5293"/>
    <w:rsid w:val="00E20C63"/>
    <w:rsid w:val="00E22B7E"/>
    <w:rsid w:val="00E26B3F"/>
    <w:rsid w:val="00E646F1"/>
    <w:rsid w:val="00E82F42"/>
    <w:rsid w:val="00F435A3"/>
    <w:rsid w:val="00F539C2"/>
    <w:rsid w:val="00F820E8"/>
    <w:rsid w:val="00F87F85"/>
    <w:rsid w:val="00F9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0E7214"/>
  <w15:chartTrackingRefBased/>
  <w15:docId w15:val="{1F73F06C-8D60-466F-BFC3-4478D9B0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60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275B"/>
    <w:rPr>
      <w:color w:val="0000FF"/>
      <w:u w:val="single"/>
    </w:rPr>
  </w:style>
  <w:style w:type="paragraph" w:styleId="Header">
    <w:name w:val="header"/>
    <w:basedOn w:val="Normal"/>
    <w:link w:val="HeaderChar"/>
    <w:rsid w:val="004E27B8"/>
    <w:pPr>
      <w:tabs>
        <w:tab w:val="center" w:pos="4320"/>
        <w:tab w:val="right" w:pos="8640"/>
      </w:tabs>
    </w:pPr>
    <w:rPr>
      <w:szCs w:val="20"/>
    </w:rPr>
  </w:style>
  <w:style w:type="character" w:customStyle="1" w:styleId="HeaderChar">
    <w:name w:val="Header Char"/>
    <w:link w:val="Header"/>
    <w:rsid w:val="004E27B8"/>
    <w:rPr>
      <w:sz w:val="24"/>
    </w:rPr>
  </w:style>
  <w:style w:type="paragraph" w:styleId="Title">
    <w:name w:val="Title"/>
    <w:basedOn w:val="Normal"/>
    <w:next w:val="Normal"/>
    <w:link w:val="TitleChar"/>
    <w:qFormat/>
    <w:rsid w:val="009A23EC"/>
    <w:pPr>
      <w:spacing w:before="240" w:after="60"/>
      <w:jc w:val="center"/>
      <w:outlineLvl w:val="0"/>
    </w:pPr>
    <w:rPr>
      <w:rFonts w:ascii="Cambria" w:hAnsi="Cambria"/>
      <w:b/>
      <w:bCs/>
      <w:kern w:val="28"/>
      <w:sz w:val="32"/>
      <w:szCs w:val="32"/>
    </w:rPr>
  </w:style>
  <w:style w:type="character" w:customStyle="1" w:styleId="TitleChar">
    <w:name w:val="Title Char"/>
    <w:link w:val="Title"/>
    <w:rsid w:val="009A23EC"/>
    <w:rPr>
      <w:rFonts w:ascii="Cambria" w:eastAsia="Times New Roman" w:hAnsi="Cambria" w:cs="Times New Roman"/>
      <w:b/>
      <w:bCs/>
      <w:kern w:val="28"/>
      <w:sz w:val="32"/>
      <w:szCs w:val="32"/>
    </w:rPr>
  </w:style>
  <w:style w:type="character" w:styleId="Strong">
    <w:name w:val="Strong"/>
    <w:qFormat/>
    <w:rsid w:val="009A23EC"/>
    <w:rPr>
      <w:b/>
      <w:bCs/>
    </w:rPr>
  </w:style>
  <w:style w:type="paragraph" w:styleId="Footer">
    <w:name w:val="footer"/>
    <w:basedOn w:val="Normal"/>
    <w:link w:val="FooterChar"/>
    <w:unhideWhenUsed/>
    <w:rsid w:val="003A1A94"/>
    <w:pPr>
      <w:tabs>
        <w:tab w:val="center" w:pos="4680"/>
        <w:tab w:val="right" w:pos="9360"/>
      </w:tabs>
    </w:pPr>
  </w:style>
  <w:style w:type="character" w:customStyle="1" w:styleId="FooterChar">
    <w:name w:val="Footer Char"/>
    <w:link w:val="Footer"/>
    <w:rsid w:val="003A1A94"/>
    <w:rPr>
      <w:sz w:val="24"/>
      <w:szCs w:val="24"/>
    </w:rPr>
  </w:style>
  <w:style w:type="character" w:styleId="UnresolvedMention">
    <w:name w:val="Unresolved Mention"/>
    <w:basedOn w:val="DefaultParagraphFont"/>
    <w:uiPriority w:val="99"/>
    <w:semiHidden/>
    <w:unhideWhenUsed/>
    <w:rsid w:val="005645CE"/>
    <w:rPr>
      <w:color w:val="605E5C"/>
      <w:shd w:val="clear" w:color="auto" w:fill="E1DFDD"/>
    </w:rPr>
  </w:style>
  <w:style w:type="character" w:styleId="CommentReference">
    <w:name w:val="annotation reference"/>
    <w:basedOn w:val="DefaultParagraphFont"/>
    <w:semiHidden/>
    <w:unhideWhenUsed/>
    <w:rsid w:val="00C10834"/>
    <w:rPr>
      <w:sz w:val="16"/>
      <w:szCs w:val="16"/>
    </w:rPr>
  </w:style>
  <w:style w:type="paragraph" w:styleId="CommentText">
    <w:name w:val="annotation text"/>
    <w:basedOn w:val="Normal"/>
    <w:link w:val="CommentTextChar"/>
    <w:semiHidden/>
    <w:unhideWhenUsed/>
    <w:rsid w:val="00C10834"/>
    <w:rPr>
      <w:sz w:val="20"/>
      <w:szCs w:val="20"/>
    </w:rPr>
  </w:style>
  <w:style w:type="character" w:customStyle="1" w:styleId="CommentTextChar">
    <w:name w:val="Comment Text Char"/>
    <w:basedOn w:val="DefaultParagraphFont"/>
    <w:link w:val="CommentText"/>
    <w:semiHidden/>
    <w:rsid w:val="00C10834"/>
  </w:style>
  <w:style w:type="paragraph" w:styleId="CommentSubject">
    <w:name w:val="annotation subject"/>
    <w:basedOn w:val="CommentText"/>
    <w:next w:val="CommentText"/>
    <w:link w:val="CommentSubjectChar"/>
    <w:semiHidden/>
    <w:unhideWhenUsed/>
    <w:rsid w:val="00C10834"/>
    <w:rPr>
      <w:b/>
      <w:bCs/>
    </w:rPr>
  </w:style>
  <w:style w:type="character" w:customStyle="1" w:styleId="CommentSubjectChar">
    <w:name w:val="Comment Subject Char"/>
    <w:basedOn w:val="CommentTextChar"/>
    <w:link w:val="CommentSubject"/>
    <w:semiHidden/>
    <w:rsid w:val="00C10834"/>
    <w:rPr>
      <w:b/>
      <w:bCs/>
    </w:rPr>
  </w:style>
  <w:style w:type="paragraph" w:styleId="BalloonText">
    <w:name w:val="Balloon Text"/>
    <w:basedOn w:val="Normal"/>
    <w:link w:val="BalloonTextChar"/>
    <w:semiHidden/>
    <w:unhideWhenUsed/>
    <w:rsid w:val="00C10834"/>
    <w:rPr>
      <w:rFonts w:ascii="Segoe UI" w:hAnsi="Segoe UI" w:cs="Segoe UI"/>
      <w:sz w:val="18"/>
      <w:szCs w:val="18"/>
    </w:rPr>
  </w:style>
  <w:style w:type="character" w:customStyle="1" w:styleId="BalloonTextChar">
    <w:name w:val="Balloon Text Char"/>
    <w:basedOn w:val="DefaultParagraphFont"/>
    <w:link w:val="BalloonText"/>
    <w:semiHidden/>
    <w:rsid w:val="00C10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2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tif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prepareforpowerdown.com"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Wd-pdc-08\USERS$\JoelM\My%20Documents\Custom%20Office%20Templates\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Template>
  <TotalTime>42</TotalTime>
  <Pages>1</Pages>
  <Words>375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&lt;DISCHARGER AGENCY LETTERHEAD&gt;</vt:lpstr>
    </vt:vector>
  </TitlesOfParts>
  <Company/>
  <LinksUpToDate>false</LinksUpToDate>
  <CharactersWithSpaces>2568</CharactersWithSpaces>
  <SharedDoc>false</SharedDoc>
  <HLinks>
    <vt:vector size="18" baseType="variant">
      <vt:variant>
        <vt:i4>4718689</vt:i4>
      </vt:variant>
      <vt:variant>
        <vt:i4>0</vt:i4>
      </vt:variant>
      <vt:variant>
        <vt:i4>0</vt:i4>
      </vt:variant>
      <vt:variant>
        <vt:i4>5</vt:i4>
      </vt:variant>
      <vt:variant>
        <vt:lpwstr>mailto:joelm@ccwd.org</vt:lpwstr>
      </vt:variant>
      <vt:variant>
        <vt:lpwstr/>
      </vt:variant>
      <vt:variant>
        <vt:i4>3670052</vt:i4>
      </vt:variant>
      <vt:variant>
        <vt:i4>3</vt:i4>
      </vt:variant>
      <vt:variant>
        <vt:i4>0</vt:i4>
      </vt:variant>
      <vt:variant>
        <vt:i4>5</vt:i4>
      </vt:variant>
      <vt:variant>
        <vt:lpwstr>http://www.facebook.com/calaveraswaterdistrict</vt:lpwstr>
      </vt:variant>
      <vt:variant>
        <vt:lpwstr/>
      </vt:variant>
      <vt:variant>
        <vt:i4>4980831</vt:i4>
      </vt:variant>
      <vt:variant>
        <vt:i4>0</vt:i4>
      </vt:variant>
      <vt:variant>
        <vt:i4>0</vt:i4>
      </vt:variant>
      <vt:variant>
        <vt:i4>5</vt:i4>
      </vt:variant>
      <vt:variant>
        <vt:lpwstr>http://www.ccwd.org/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&lt;DISCHARGER AGENCY LETTERHEAD&gt;</dc:title>
  <dc:subject/>
  <dc:creator>Joel Metzger</dc:creator>
  <cp:keywords/>
  <cp:lastModifiedBy>Joel Metzger</cp:lastModifiedBy>
  <cp:revision>4</cp:revision>
  <cp:lastPrinted>2009-10-07T21:08:00Z</cp:lastPrinted>
  <dcterms:created xsi:type="dcterms:W3CDTF">2019-10-08T18:42:00Z</dcterms:created>
  <dcterms:modified xsi:type="dcterms:W3CDTF">2019-10-08T19:29:00Z</dcterms:modified>
</cp:coreProperties>
</file>